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24"/>
          <w:szCs w:val="24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Article 1: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Microplastics found in the Antarctic sea ice for the first time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https://www.bbc.co.uk/newsround/52411387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Micro (prefix)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Core (noun) – GEOLOGY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Krill (noun)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Fibre (noun)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Algae (noun)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Anna Kelly found some plastic fibres in Antarctic ice. Were these bigger or smaller than those found in Arctic 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According to Anna Kelly, what are the two sources of the plastic in Antarctic 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Why is it dangerous for the plastic to be covered in algae?</w:t>
        <w:br w:type="textWrapping"/>
      </w:r>
    </w:p>
    <w:p w:rsidR="00000000" w:rsidDel="00000000" w:rsidP="00000000" w:rsidRDefault="00000000" w:rsidRPr="00000000" w14:paraId="0000000D">
      <w:pPr>
        <w:pStyle w:val="Heading1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Article 2: 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Japan’s onsen provide virtual reality antidote to lockdown blues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https://www.scmp.com/week-asia/lifestyle-culture/article/3081484/coronavirus-japans-onsen-provide-virtual-reality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Antidote (noun)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Have the blues (idiom)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Urgent (adj)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Clientele (noun)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Immersive (adj)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percentage of Japanese people visit an onsen at least once per year?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How many of Arima’s inns currently have virtual reality experiences available on YouTube?</w:t>
      </w:r>
    </w:p>
    <w:p w:rsidR="00000000" w:rsidDel="00000000" w:rsidP="00000000" w:rsidRDefault="00000000" w:rsidRPr="00000000" w14:paraId="0000001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According to this article, what makes these productions ‘relatively simple’?</w:t>
      </w:r>
    </w:p>
    <w:p w:rsidR="00000000" w:rsidDel="00000000" w:rsidP="00000000" w:rsidRDefault="00000000" w:rsidRPr="00000000" w14:paraId="00000018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Visit this website: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https://www.ikedaspa.com/blog/beer-onsen/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0b0f0"/>
        </w:rPr>
      </w:pPr>
      <w:r w:rsidDel="00000000" w:rsidR="00000000" w:rsidRPr="00000000">
        <w:rPr>
          <w:b w:val="1"/>
          <w:color w:val="000000"/>
          <w:rtl w:val="0"/>
        </w:rPr>
        <w:tab/>
        <w:tab/>
        <w:tab/>
      </w:r>
      <w:r w:rsidDel="00000000" w:rsidR="00000000" w:rsidRPr="00000000">
        <w:rPr>
          <w:b w:val="1"/>
          <w:color w:val="00b0f0"/>
          <w:rtl w:val="0"/>
        </w:rPr>
        <w:t xml:space="preserve">Which of these onsen would you most like to visit? Why?</w:t>
      </w:r>
    </w:p>
    <w:p w:rsidR="00000000" w:rsidDel="00000000" w:rsidP="00000000" w:rsidRDefault="00000000" w:rsidRPr="00000000" w14:paraId="0000001B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kedaspa.com/blog/beer-onsen/" TargetMode="Externa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bbc.co.uk/newsround/52411387" TargetMode="External"/><Relationship Id="rId8" Type="http://schemas.openxmlformats.org/officeDocument/2006/relationships/hyperlink" Target="https://www.scmp.com/week-asia/lifestyle-culture/article/3081484/coronavirus-japans-onsen-provide-virtual-rea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