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Bushfires: UK seed bank helps save Australian wildflower lost in bushfires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https://www.bbc.co.uk/newsround/52226349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Seed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Vulnerable (adj)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Rare (adj)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Herb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Habitat (noun) </w:t>
        <w:br w:type="textWrapping"/>
      </w:r>
    </w:p>
    <w:p w:rsidR="00000000" w:rsidDel="00000000" w:rsidP="00000000" w:rsidRDefault="00000000" w:rsidRPr="00000000" w14:paraId="0000000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How much land was burned in Cudlee Creek?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In what year were the clover glycine seeds sent to the UK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the article, what is the purpose of a seed bank?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Georgia" w:cs="Georgia" w:eastAsia="Georgia" w:hAnsi="Georgia"/>
          <w:color w:val="121212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color w:val="121212"/>
          <w:sz w:val="24"/>
          <w:szCs w:val="24"/>
          <w:rtl w:val="0"/>
        </w:rPr>
        <w:t xml:space="preserve">Leap of faith: ancient Britons viewed hares and chickens as gods</w:t>
        <w:br w:type="textWrapping"/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https://www.theguardian.com/world/2020/apr/10/leap-of-faith-ancient-britons-viewed-hares-chickens-as-gods-easter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Ancient (adj)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Revere (verb)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Rear (verb)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Archaeology (noun)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Deity (noun)</w:t>
        <w:br w:type="textWrapping"/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According to the ‘Commentarii de Bello Gallico’, why did ancient Britons raise hares, chickens and geese?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According to Prof Naomi Sykes and her experience in cross-cultural studies, what often happens to exotic things and animals?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Which group of people first introduced rabbits to the UK, and when did this happen?</w:t>
        <w:br w:type="textWrapping"/>
      </w:r>
    </w:p>
    <w:p w:rsidR="00000000" w:rsidDel="00000000" w:rsidP="00000000" w:rsidRDefault="00000000" w:rsidRPr="00000000" w14:paraId="00000019">
      <w:pPr>
        <w:ind w:left="2160" w:hanging="2160"/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Rabbits, chickens and geese: which of these make the best pets? </w:t>
        <w:br w:type="textWrapping"/>
        <w:t xml:space="preserve">Which of these is the most delicious?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226349" TargetMode="External"/><Relationship Id="rId8" Type="http://schemas.openxmlformats.org/officeDocument/2006/relationships/hyperlink" Target="https://www.theguardian.com/world/2020/apr/10/leap-of-faith-ancient-britons-viewed-hares-chickens-as-gods-ea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